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F" w:rsidRPr="00C97A0F" w:rsidRDefault="00C97A0F" w:rsidP="00C97A0F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C97A0F">
        <w:rPr>
          <w:rFonts w:ascii="inherit" w:eastAsia="Times New Roman" w:hAnsi="inherit" w:cs="Times New Roman"/>
          <w:b/>
          <w:bCs/>
          <w:i/>
          <w:iCs/>
          <w:color w:val="000000"/>
          <w:sz w:val="27"/>
        </w:rPr>
        <w:t xml:space="preserve">Африканская чума свиней (АЧС) – особо опасная, острозаразная, вирусная болезнь. В России впервые </w:t>
      </w:r>
      <w:proofErr w:type="gramStart"/>
      <w:r w:rsidRPr="00C97A0F">
        <w:rPr>
          <w:rFonts w:ascii="inherit" w:eastAsia="Times New Roman" w:hAnsi="inherit" w:cs="Times New Roman"/>
          <w:b/>
          <w:bCs/>
          <w:i/>
          <w:iCs/>
          <w:color w:val="000000"/>
          <w:sz w:val="27"/>
        </w:rPr>
        <w:t>зарегистрирована</w:t>
      </w:r>
      <w:proofErr w:type="gramEnd"/>
      <w:r w:rsidRPr="00C97A0F">
        <w:rPr>
          <w:rFonts w:ascii="inherit" w:eastAsia="Times New Roman" w:hAnsi="inherit" w:cs="Times New Roman"/>
          <w:b/>
          <w:bCs/>
          <w:i/>
          <w:iCs/>
          <w:color w:val="000000"/>
          <w:sz w:val="27"/>
        </w:rPr>
        <w:t xml:space="preserve"> в 2007 году. Вирус поражает диких и домашних свиней всех пород и возрастов в любое время года.</w:t>
      </w:r>
    </w:p>
    <w:p w:rsidR="00C97A0F" w:rsidRPr="00C97A0F" w:rsidRDefault="008756CE" w:rsidP="00C97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C97A0F" w:rsidRPr="00C97A0F" w:rsidRDefault="00C97A0F" w:rsidP="00C97A0F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9BBCFF"/>
          <w:sz w:val="24"/>
          <w:szCs w:val="24"/>
          <w:bdr w:val="none" w:sz="0" w:space="0" w:color="auto" w:frame="1"/>
        </w:rPr>
        <w:drawing>
          <wp:inline distT="0" distB="0" distL="0" distR="0">
            <wp:extent cx="7315200" cy="2924175"/>
            <wp:effectExtent l="19050" t="0" r="0" b="0"/>
            <wp:docPr id="2" name="Рисунок 2" descr="https://storage.inovaco.ru/media/cache/e2/d6/fd/90/08/9e/e2d6fd90089ef664586cc7382e98a9da.jpg">
              <a:hlinkClick xmlns:a="http://schemas.openxmlformats.org/drawingml/2006/main" r:id="rId4" tooltip="&quot;ачс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inovaco.ru/media/cache/e2/d6/fd/90/08/9e/e2d6fd90089ef664586cc7382e98a9da.jpg">
                      <a:hlinkClick r:id="rId4" tooltip="&quot;ачс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Для жизни и здоровья людей опасности не представляет.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Болезнь 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высоколетальная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распространяется очень быстро и наносит огромный материальный ущерб сельскому хозяйству. Погибают до 100 % заболевших свиней.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Лечение запрещено, вакцины не существует.</w:t>
      </w:r>
    </w:p>
    <w:p w:rsidR="00C97A0F" w:rsidRPr="00C97A0F" w:rsidRDefault="00C97A0F" w:rsidP="00C97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Свиньи заражаются при контакте</w:t>
      </w: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 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кт с тр</w:t>
      </w:r>
      <w:proofErr w:type="gram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непроваренных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зернопродуктов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C97A0F" w:rsidRPr="00C97A0F" w:rsidRDefault="00C97A0F" w:rsidP="00C97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Симптомы.</w:t>
      </w: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 От заражения до появления симптомов проходит 2-7 дней. У животных повышается температура тела до 42оС,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C97A0F" w:rsidRPr="00C97A0F" w:rsidRDefault="00C97A0F" w:rsidP="00C97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установлении диагноза «африканская чума свиней»</w:t>
      </w: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</w:t>
      </w: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C97A0F" w:rsidRPr="00C97A0F" w:rsidRDefault="00C97A0F" w:rsidP="00C97A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bdr w:val="none" w:sz="0" w:space="0" w:color="auto" w:frame="1"/>
        </w:rPr>
        <w:t>Памятка для владельцев свиней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допускайте посещения лиц не связанных с обслуживанием с/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животных на территорию хозяйства. Переведите свиней в режим 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безвыгульного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содержания. Владельцам личных подсобных хозяйств и фермерских хозяй</w:t>
      </w:r>
      <w:proofErr w:type="gram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едует содержать свиней в свинарниках и сараях без выгула и контакта с другими животными;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80оС, перед кормлением;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ведите борьбу с грызунами;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предубойного</w:t>
      </w:r>
      <w:proofErr w:type="spellEnd"/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покупайте живых свиней, мясную продукцию,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выбрасывайте трупы животных, отходы от их содержания и переработки на свалки, обочины дорог, захоронение трупов животных на своем огороде или другом земельном участке строго запрещено.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C97A0F" w:rsidRPr="00C97A0F" w:rsidRDefault="00C97A0F" w:rsidP="00C97A0F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Обо всех случаях заболевания и внезапного падежа свиней НЕМЕДЛЕННО СООБЩИТЕ в ветеринарную службу района тел. 8 (42665) 21-1-35</w:t>
      </w:r>
    </w:p>
    <w:p w:rsidR="00C97A0F" w:rsidRPr="00C97A0F" w:rsidRDefault="00C97A0F" w:rsidP="00C97A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C97A0F" w:rsidRPr="00C97A0F" w:rsidRDefault="00C97A0F" w:rsidP="00C97A0F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Экономический ущерб от АЧС очень велик.</w:t>
      </w:r>
      <w:r w:rsidRPr="00C97A0F">
        <w:rPr>
          <w:rFonts w:ascii="Times New Roman" w:eastAsia="Times New Roman" w:hAnsi="Times New Roman" w:cs="Times New Roman"/>
          <w:color w:val="000000"/>
          <w:sz w:val="24"/>
          <w:szCs w:val="24"/>
        </w:rPr>
        <w:t> Он слагается из высокой (почти 100%-ной) гибели заболевших животных, уничтожения всех подозреваемых в заражении в эпизоотическом очаге, убоя на мясо свиней хозяйств угрожаемой зоны, а также затрат на проведение мер по ликвидации болезни (карантин, дезинфекция, сжигание трупов и т. п.).</w:t>
      </w:r>
    </w:p>
    <w:p w:rsidR="00DC175C" w:rsidRPr="00C97A0F" w:rsidRDefault="00DC175C" w:rsidP="00C97A0F">
      <w:pPr>
        <w:jc w:val="both"/>
        <w:rPr>
          <w:rFonts w:ascii="Times New Roman" w:hAnsi="Times New Roman" w:cs="Times New Roman"/>
        </w:rPr>
      </w:pPr>
    </w:p>
    <w:sectPr w:rsidR="00DC175C" w:rsidRPr="00C97A0F" w:rsidSect="0087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A0F"/>
    <w:rsid w:val="000927AC"/>
    <w:rsid w:val="008756CE"/>
    <w:rsid w:val="00C97A0F"/>
    <w:rsid w:val="00D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E"/>
  </w:style>
  <w:style w:type="paragraph" w:styleId="3">
    <w:name w:val="heading 3"/>
    <w:basedOn w:val="a"/>
    <w:link w:val="30"/>
    <w:uiPriority w:val="9"/>
    <w:qFormat/>
    <w:rsid w:val="00C9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7A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7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46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563">
              <w:marLeft w:val="0"/>
              <w:marRight w:val="334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5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orage.inovaco.ru/media/cache/1f/b7/21/7d/9a/fd/1fb7217d9afd5f2308e4524772f3ed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Doctor</dc:creator>
  <cp:keywords/>
  <dc:description/>
  <cp:lastModifiedBy>Animal Doctor</cp:lastModifiedBy>
  <cp:revision>5</cp:revision>
  <dcterms:created xsi:type="dcterms:W3CDTF">2022-06-06T13:16:00Z</dcterms:created>
  <dcterms:modified xsi:type="dcterms:W3CDTF">2022-06-07T06:10:00Z</dcterms:modified>
</cp:coreProperties>
</file>