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13" w:rsidRPr="0026186B" w:rsidRDefault="00BE7513" w:rsidP="00BE75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86B">
        <w:rPr>
          <w:rFonts w:ascii="Times New Roman" w:hAnsi="Times New Roman" w:cs="Times New Roman"/>
          <w:b/>
          <w:sz w:val="40"/>
          <w:szCs w:val="40"/>
        </w:rPr>
        <w:t xml:space="preserve">ИНФОРМАЦИЯ </w:t>
      </w:r>
    </w:p>
    <w:p w:rsidR="00252AAB" w:rsidRPr="0026186B" w:rsidRDefault="00BE7513" w:rsidP="00BE75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186B">
        <w:rPr>
          <w:rFonts w:ascii="Times New Roman" w:hAnsi="Times New Roman" w:cs="Times New Roman"/>
          <w:b/>
          <w:sz w:val="26"/>
          <w:szCs w:val="26"/>
        </w:rPr>
        <w:t xml:space="preserve">ДЛЯ СОБСТВЕННИКОВ ЖИЛЫХ ПОМЕЩЕНИЙ  МНОГОКВАРТИРНОМ </w:t>
      </w:r>
      <w:proofErr w:type="gramStart"/>
      <w:r w:rsidRPr="0026186B">
        <w:rPr>
          <w:rFonts w:ascii="Times New Roman" w:hAnsi="Times New Roman" w:cs="Times New Roman"/>
          <w:b/>
          <w:sz w:val="26"/>
          <w:szCs w:val="26"/>
        </w:rPr>
        <w:t>ДОМЕ</w:t>
      </w:r>
      <w:proofErr w:type="gramEnd"/>
    </w:p>
    <w:p w:rsidR="0026186B" w:rsidRDefault="0026186B" w:rsidP="00261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1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174.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Жилищного кодекса Российской Федерации</w:t>
      </w:r>
    </w:p>
    <w:p w:rsidR="0026186B" w:rsidRPr="0026186B" w:rsidRDefault="0026186B" w:rsidP="00261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261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Использование средств фонда капитального ремонта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BE7513" w:rsidRPr="00BE7513" w:rsidRDefault="00BE7513" w:rsidP="00261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86B" w:rsidRPr="0026186B" w:rsidRDefault="0026186B" w:rsidP="0026186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86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6186B">
        <w:rPr>
          <w:rFonts w:ascii="Times New Roman" w:hAnsi="Times New Roman" w:cs="Times New Roman"/>
          <w:sz w:val="24"/>
          <w:szCs w:val="24"/>
        </w:rPr>
        <w:t xml:space="preserve">Средства фонда капитального ремонта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соответствии с </w:t>
      </w:r>
      <w:hyperlink r:id="rId5" w:history="1">
        <w:r w:rsidRPr="0026186B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6186B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деятельности), оплаты услуг по строительному контролю, погашения кредитов, займов, полученных и использованных в целях оплаты указанных услуг, работ, а также для уплаты процентов за</w:t>
      </w:r>
      <w:proofErr w:type="gramEnd"/>
      <w:r w:rsidRPr="0026186B">
        <w:rPr>
          <w:rFonts w:ascii="Times New Roman" w:hAnsi="Times New Roman" w:cs="Times New Roman"/>
          <w:sz w:val="24"/>
          <w:szCs w:val="24"/>
        </w:rPr>
        <w:t xml:space="preserve"> пользование такими кредитами, займами, оплаты расходов на получение гарантий и поручительств по таким кредитам, займам. </w:t>
      </w:r>
      <w:proofErr w:type="gramStart"/>
      <w:r w:rsidRPr="0026186B">
        <w:rPr>
          <w:rFonts w:ascii="Times New Roman" w:hAnsi="Times New Roman" w:cs="Times New Roman"/>
          <w:sz w:val="24"/>
          <w:szCs w:val="24"/>
        </w:rPr>
        <w:t xml:space="preserve">При этом за </w:t>
      </w:r>
      <w:proofErr w:type="spellStart"/>
      <w:r w:rsidRPr="0026186B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26186B">
        <w:rPr>
          <w:rFonts w:ascii="Times New Roman" w:hAnsi="Times New Roman" w:cs="Times New Roman"/>
          <w:sz w:val="24"/>
          <w:szCs w:val="24"/>
        </w:rPr>
        <w:t xml:space="preserve"> средств фонда капитального ремонта в пределах суммы, сформированной исходя из минимального размера взноса на капитальный ремонт, установленного нормативным правовым актом субъекта Российской Федерации, могут осуществляться финансирование только работ, предусмотренных </w:t>
      </w:r>
      <w:hyperlink r:id="rId6" w:history="1">
        <w:r w:rsidRPr="0026186B">
          <w:rPr>
            <w:rStyle w:val="a3"/>
            <w:rFonts w:ascii="Times New Roman" w:hAnsi="Times New Roman" w:cs="Times New Roman"/>
            <w:sz w:val="24"/>
            <w:szCs w:val="24"/>
          </w:rPr>
          <w:t>частью 1 статьи 166</w:t>
        </w:r>
      </w:hyperlink>
      <w:r w:rsidRPr="0026186B">
        <w:rPr>
          <w:rFonts w:ascii="Times New Roman" w:hAnsi="Times New Roman" w:cs="Times New Roman"/>
          <w:sz w:val="24"/>
          <w:szCs w:val="24"/>
        </w:rPr>
        <w:t xml:space="preserve"> настоящего Кодекса, и работ, предусмотренных нормативным правовым актом субъекта Российской Федерации, погашение кредитов, займов, полученных и использованных в целях оплаты данных работ, и</w:t>
      </w:r>
      <w:proofErr w:type="gramEnd"/>
      <w:r w:rsidRPr="0026186B">
        <w:rPr>
          <w:rFonts w:ascii="Times New Roman" w:hAnsi="Times New Roman" w:cs="Times New Roman"/>
          <w:sz w:val="24"/>
          <w:szCs w:val="24"/>
        </w:rPr>
        <w:t xml:space="preserve"> уплата процентов за пользование этими кредитами, займами.</w:t>
      </w:r>
      <w:bookmarkStart w:id="0" w:name="_GoBack"/>
      <w:bookmarkEnd w:id="0"/>
    </w:p>
    <w:p w:rsidR="0026186B" w:rsidRPr="0026186B" w:rsidRDefault="0026186B" w:rsidP="0026186B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  <w:r w:rsidRPr="0026186B">
        <w:rPr>
          <w:rFonts w:ascii="Times New Roman" w:hAnsi="Times New Roman" w:cs="Times New Roman"/>
          <w:sz w:val="24"/>
          <w:szCs w:val="24"/>
        </w:rPr>
        <w:t xml:space="preserve">2.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</w:t>
      </w:r>
      <w:hyperlink r:id="rId7" w:history="1">
        <w:r w:rsidRPr="0026186B">
          <w:rPr>
            <w:rStyle w:val="a3"/>
            <w:rFonts w:ascii="Times New Roman" w:hAnsi="Times New Roman" w:cs="Times New Roman"/>
            <w:sz w:val="24"/>
            <w:szCs w:val="24"/>
          </w:rPr>
          <w:t>частями 10</w:t>
        </w:r>
      </w:hyperlink>
      <w:r w:rsidRPr="002618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26186B">
          <w:rPr>
            <w:rStyle w:val="a3"/>
            <w:rFonts w:ascii="Times New Roman" w:hAnsi="Times New Roman" w:cs="Times New Roman"/>
            <w:sz w:val="24"/>
            <w:szCs w:val="24"/>
          </w:rPr>
          <w:t>11 статьи 32</w:t>
        </w:r>
      </w:hyperlink>
      <w:r w:rsidRPr="0026186B">
        <w:rPr>
          <w:rFonts w:ascii="Times New Roman" w:hAnsi="Times New Roman" w:cs="Times New Roman"/>
          <w:sz w:val="24"/>
          <w:szCs w:val="24"/>
        </w:rPr>
        <w:t xml:space="preserve"> настоящего Кодекса по решению собственников помещений в этом многоквартирном доме. </w:t>
      </w:r>
      <w:proofErr w:type="gramStart"/>
      <w:r w:rsidRPr="0026186B">
        <w:rPr>
          <w:rFonts w:ascii="Times New Roman" w:hAnsi="Times New Roman" w:cs="Times New Roman"/>
          <w:sz w:val="24"/>
          <w:szCs w:val="24"/>
        </w:rPr>
        <w:t>В случае сноса многоквартирного дома средства фонда капитального ремонта за вычетом израсходованных средств на цели сноса и оказанные услуги и (или)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</w:t>
      </w:r>
      <w:proofErr w:type="gramEnd"/>
      <w:r w:rsidRPr="0026186B">
        <w:rPr>
          <w:rFonts w:ascii="Times New Roman" w:hAnsi="Times New Roman" w:cs="Times New Roman"/>
          <w:sz w:val="24"/>
          <w:szCs w:val="24"/>
        </w:rPr>
        <w:t xml:space="preserve"> капитальный ремонт и взносов на капитальный ремонт, уплаченных предшествующими собственниками соответствующих помещений. </w:t>
      </w:r>
      <w:proofErr w:type="gramStart"/>
      <w:r w:rsidRPr="0026186B">
        <w:rPr>
          <w:rFonts w:ascii="Times New Roman" w:hAnsi="Times New Roman" w:cs="Times New Roman"/>
          <w:sz w:val="24"/>
          <w:szCs w:val="24"/>
        </w:rPr>
        <w:t>В случае принятия нормативного правового акта субъекта Российской Федерации, в соответствии с которым из региональной программы капитального ремонта исключаются многоквартирные дома, в которых имеется менее чем пять квартир, и в случае изъятия для государственных или муниципальных нужд земельного участка, на котором расположен этот многоквартирный дом, и, соответственно, изъятия каждого жилого помещения в этом многоквартирном доме, за исключением жилых помещений, принадлежащих</w:t>
      </w:r>
      <w:proofErr w:type="gramEnd"/>
      <w:r w:rsidRPr="00261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86B">
        <w:rPr>
          <w:rFonts w:ascii="Times New Roman" w:hAnsi="Times New Roman" w:cs="Times New Roman"/>
          <w:sz w:val="24"/>
          <w:szCs w:val="24"/>
        </w:rPr>
        <w:t>на праве собственности Российской Федерации, субъекту Российской Федерации или муниципальному образованию,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помещений, за вычетом израсходованных средств на ранее оказанные услуги и (или) выполненные работы по капитальному ремонту общего имущества в этом</w:t>
      </w:r>
      <w:proofErr w:type="gramEnd"/>
      <w:r w:rsidRPr="0026186B">
        <w:rPr>
          <w:rFonts w:ascii="Times New Roman" w:hAnsi="Times New Roman" w:cs="Times New Roman"/>
          <w:sz w:val="24"/>
          <w:szCs w:val="24"/>
        </w:rPr>
        <w:t xml:space="preserve"> многоквартирном </w:t>
      </w:r>
      <w:proofErr w:type="gramStart"/>
      <w:r w:rsidRPr="0026186B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261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186B">
        <w:rPr>
          <w:rFonts w:ascii="Times New Roman" w:hAnsi="Times New Roman" w:cs="Times New Roman"/>
          <w:sz w:val="24"/>
          <w:szCs w:val="24"/>
        </w:rPr>
        <w:t xml:space="preserve">В случае принятия решений о закрытии </w:t>
      </w:r>
      <w:proofErr w:type="spellStart"/>
      <w:r w:rsidRPr="0026186B">
        <w:rPr>
          <w:rFonts w:ascii="Times New Roman" w:hAnsi="Times New Roman" w:cs="Times New Roman"/>
          <w:sz w:val="24"/>
          <w:szCs w:val="24"/>
        </w:rPr>
        <w:t>населенного</w:t>
      </w:r>
      <w:proofErr w:type="spellEnd"/>
      <w:r w:rsidRPr="0026186B">
        <w:rPr>
          <w:rFonts w:ascii="Times New Roman" w:hAnsi="Times New Roman" w:cs="Times New Roman"/>
          <w:sz w:val="24"/>
          <w:szCs w:val="24"/>
        </w:rPr>
        <w:t xml:space="preserve"> пункта и об исключении многоквартирных домов, расположенных на его территории,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помещений, за вычетом израсходованных средств на ранее оказанные услуги</w:t>
      </w:r>
      <w:proofErr w:type="gramEnd"/>
      <w:r w:rsidRPr="0026186B">
        <w:rPr>
          <w:rFonts w:ascii="Times New Roman" w:hAnsi="Times New Roman" w:cs="Times New Roman"/>
          <w:sz w:val="24"/>
          <w:szCs w:val="24"/>
        </w:rPr>
        <w:t xml:space="preserve"> и (или) выполненные работы по капитальному ремонту общего имущества в этом многоквартирном доме.</w:t>
      </w:r>
    </w:p>
    <w:p w:rsidR="0026186B" w:rsidRPr="0026186B" w:rsidRDefault="0026186B" w:rsidP="0026186B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</w:p>
    <w:p w:rsidR="0026186B" w:rsidRPr="0026186B" w:rsidRDefault="002618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186B" w:rsidRPr="0026186B" w:rsidSect="0026186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CB"/>
    <w:rsid w:val="00237B99"/>
    <w:rsid w:val="0026186B"/>
    <w:rsid w:val="00BE7513"/>
    <w:rsid w:val="00C41FD2"/>
    <w:rsid w:val="00F6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1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8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1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1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8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1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2D93BFF2F71A8EF0C09ECDDE7199517&amp;req=doc&amp;base=RZR&amp;n=373476&amp;dst=2&amp;fld=134&amp;date=01.07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C2D93BFF2F71A8EF0C09ECDDE7199517&amp;req=doc&amp;base=RZR&amp;n=373476&amp;dst=1&amp;fld=134&amp;date=01.07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C2D93BFF2F71A8EF0C09ECDDE7199517&amp;req=doc&amp;base=RZR&amp;n=373476&amp;dst=206&amp;fld=134&amp;date=01.07.2021" TargetMode="External"/><Relationship Id="rId5" Type="http://schemas.openxmlformats.org/officeDocument/2006/relationships/hyperlink" Target="https://login.consultant.ru/link/?rnd=C2D93BFF2F71A8EF0C09ECDDE7199517&amp;req=doc&amp;base=RZR&amp;n=383445&amp;dst=301&amp;fld=134&amp;REFFIELD=134&amp;REFDST=681&amp;REFDOC=373476&amp;REFBASE=RZR&amp;stat=refcode%3D16610%3Bdstident%3D301%3Bindex%3D4083&amp;date=01.07.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2021-07-01T06:00:00Z</cp:lastPrinted>
  <dcterms:created xsi:type="dcterms:W3CDTF">2021-07-01T05:55:00Z</dcterms:created>
  <dcterms:modified xsi:type="dcterms:W3CDTF">2021-07-01T06:00:00Z</dcterms:modified>
</cp:coreProperties>
</file>