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9B" w:rsidRPr="0001369B" w:rsidRDefault="0001369B" w:rsidP="0001369B">
      <w:pPr>
        <w:tabs>
          <w:tab w:val="left" w:pos="5700"/>
          <w:tab w:val="left" w:pos="7935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69B">
        <w:rPr>
          <w:rFonts w:ascii="Times New Roman" w:hAnsi="Times New Roman" w:cs="Times New Roman"/>
          <w:b/>
          <w:color w:val="000000"/>
          <w:sz w:val="28"/>
          <w:szCs w:val="28"/>
        </w:rPr>
        <w:t>Утверждены правила проведения инвентаризации сбросов загрязняющих веществ в окружающую среду</w:t>
      </w:r>
    </w:p>
    <w:p w:rsidR="0001369B" w:rsidRPr="0001369B" w:rsidRDefault="0001369B" w:rsidP="0001369B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</w:rPr>
      </w:pPr>
    </w:p>
    <w:p w:rsidR="0001369B" w:rsidRDefault="0001369B" w:rsidP="000136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Постановлением Правительства Российской Федерации от 13.07.2019 </w:t>
      </w:r>
      <w:r>
        <w:rPr>
          <w:rFonts w:ascii="Segoe UI Symbol" w:hAnsi="Segoe UI Symbol" w:cs="Segoe UI Symbol"/>
          <w:color w:val="000000"/>
          <w:sz w:val="28"/>
          <w:szCs w:val="28"/>
          <w:highlight w:val="white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891 утверждены Правила проведения инвентаризации сбросов загрязняющих веществ в окружающую среду.</w:t>
      </w:r>
    </w:p>
    <w:p w:rsidR="0001369B" w:rsidRDefault="0001369B" w:rsidP="000136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Инвентаризация проводится с целью определения загрязняющих веществ, в отношении которых в порядке, установленном законодательством Российской Федерации об охране окружающей среды, рассчитываются нормативы допустимых сбросов для объектов организации.</w:t>
      </w:r>
    </w:p>
    <w:p w:rsidR="0001369B" w:rsidRDefault="0001369B" w:rsidP="000136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Также определены перечень загрязняющих веществ, в отношении которых проводится инвентаризация, и периодичность отбора проб сточных вод, необходимых для ее проведения.</w:t>
      </w:r>
      <w:proofErr w:type="gramEnd"/>
    </w:p>
    <w:p w:rsidR="0001369B" w:rsidRPr="0001369B" w:rsidRDefault="0001369B" w:rsidP="0001369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01369B" w:rsidRDefault="0001369B" w:rsidP="00013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01369B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Биробиджанская межрайонная </w:t>
      </w:r>
    </w:p>
    <w:p w:rsidR="00000000" w:rsidRPr="0001369B" w:rsidRDefault="0001369B" w:rsidP="00013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</w:t>
      </w:r>
      <w:r w:rsidRPr="0001369B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риродоохранная прокуратура</w:t>
      </w:r>
    </w:p>
    <w:sectPr w:rsidR="00000000" w:rsidRPr="0001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1369B"/>
    <w:rsid w:val="0001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2019-10-01T07:08:00Z</dcterms:created>
  <dcterms:modified xsi:type="dcterms:W3CDTF">2019-10-01T07:08:00Z</dcterms:modified>
</cp:coreProperties>
</file>